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63" w:rsidRDefault="00EF3263" w:rsidP="00EF3263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36"/>
          <w:szCs w:val="36"/>
          <w:lang w:val="en-US" w:eastAsia="ru-RU"/>
        </w:rPr>
      </w:pPr>
      <w:r w:rsidRPr="00EF3263">
        <w:rPr>
          <w:rFonts w:ascii="Helvetica" w:eastAsia="Times New Roman" w:hAnsi="Helvetica" w:cs="Helvetica"/>
          <w:b/>
          <w:bCs/>
          <w:color w:val="0E2D47"/>
          <w:kern w:val="36"/>
          <w:sz w:val="36"/>
          <w:szCs w:val="36"/>
          <w:lang w:eastAsia="ru-RU"/>
        </w:rPr>
        <w:t>Сельское хозяйство январь-декабрь 2021 года</w:t>
      </w:r>
    </w:p>
    <w:p w:rsidR="00EF3263" w:rsidRPr="00EF3263" w:rsidRDefault="00EF3263" w:rsidP="00EF3263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36"/>
          <w:szCs w:val="36"/>
          <w:lang w:val="en-US" w:eastAsia="ru-RU"/>
        </w:rPr>
      </w:pPr>
      <w:bookmarkStart w:id="0" w:name="_GoBack"/>
      <w:bookmarkEnd w:id="0"/>
    </w:p>
    <w:p w:rsidR="00EF3263" w:rsidRPr="00EF3263" w:rsidRDefault="00EF3263" w:rsidP="00EF326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Растениеводство.</w:t>
      </w:r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2021г. в хозяйствах всех категорий намолочено 1218,9 </w:t>
      </w:r>
      <w:proofErr w:type="spell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зерновых и зернобобовых культур (в первоначально-оприходованном весе), накопано 249,3 </w:t>
      </w:r>
      <w:proofErr w:type="spell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тыс.тонн</w:t>
      </w:r>
      <w:proofErr w:type="spell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картофеля, собрано 95,1 </w:t>
      </w:r>
      <w:proofErr w:type="spell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тыс.тонн</w:t>
      </w:r>
      <w:proofErr w:type="spell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открытого и защищенного грунта. В текущем году зерновых и зернобобовых культур намолочено на 30,8% меньше уровня предыдущего года, собрано овощей на 4,8% меньше, картофеля произведено меньше на 6,3%.</w:t>
      </w:r>
    </w:p>
    <w:p w:rsidR="00EF3263" w:rsidRPr="00EF3263" w:rsidRDefault="00EF3263" w:rsidP="00EF326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Животноводство.</w:t>
      </w:r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конец декабря 2021г. поголовье крупного рогатого скота в хозяйствах всех категорий, по расчетам, составило 187,4 тыс. голов (на 2,3% меньше по сравнению с аналогичной датой предыдущего года), из него коров – 70,1 (на 2,4% меньше), поголовье свиней – 720,4 (на 15,5% больше), овец и коз – 33,2 (на 6,5% меньше).</w:t>
      </w:r>
    </w:p>
    <w:p w:rsidR="00EF3263" w:rsidRPr="00EF3263" w:rsidRDefault="00EF3263" w:rsidP="00EF32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январе-декабре 2021г. в хозяйствах всех категорий, по предварительным расчетам, произведено скота и птицы на убой (в живом весе) 390,9 </w:t>
      </w:r>
      <w:proofErr w:type="spell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молока – 484,2 </w:t>
      </w:r>
      <w:proofErr w:type="spell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тыс.тонн</w:t>
      </w:r>
      <w:proofErr w:type="spell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яиц – 1555,3 </w:t>
      </w:r>
      <w:proofErr w:type="spellStart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млн.штук</w:t>
      </w:r>
      <w:proofErr w:type="spellEnd"/>
      <w:r w:rsidRPr="00EF3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F2" w:rsidRDefault="008A4FF2"/>
    <w:sectPr w:rsidR="008A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63"/>
    <w:rsid w:val="008A4FF2"/>
    <w:rsid w:val="00E174A4"/>
    <w:rsid w:val="00EC6073"/>
    <w:rsid w:val="00E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08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8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250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2022-01-26T06:12:00Z</dcterms:created>
  <dcterms:modified xsi:type="dcterms:W3CDTF">2022-01-26T06:12:00Z</dcterms:modified>
</cp:coreProperties>
</file>